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rStyle w:val="Pogrubienie"/>
          <w:color w:val="000000"/>
        </w:rPr>
        <w:t>Wniosek o wydanie zezwolenia na zajęcie pasa drogowego w celu umieszczenia urządzenia niezwiązanego z funkcjonowaniem drogi</w:t>
      </w:r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Podstawa prawna:</w:t>
      </w:r>
      <w:r w:rsidRPr="00934BF7">
        <w:rPr>
          <w:color w:val="000000"/>
        </w:rPr>
        <w:br/>
        <w:t xml:space="preserve">• art. 39 ust. 3, art. 40 ust. 1, ust. 2 pkt 2, ust. 3, 5, 11, 13 Ustawy z dnia 21 marca 1985 r. o drogach publicznych (Dz.U. z 2020 r. poz. 470 </w:t>
      </w:r>
      <w:proofErr w:type="spellStart"/>
      <w:r w:rsidRPr="00934BF7">
        <w:rPr>
          <w:color w:val="000000"/>
        </w:rPr>
        <w:t>t.j</w:t>
      </w:r>
      <w:proofErr w:type="spellEnd"/>
      <w:r w:rsidRPr="00934BF7">
        <w:rPr>
          <w:color w:val="000000"/>
        </w:rPr>
        <w:t>.)</w:t>
      </w:r>
    </w:p>
    <w:p w:rsidR="00C127E5" w:rsidRPr="00934BF7" w:rsidRDefault="00495C31" w:rsidP="00C127E5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• </w:t>
      </w:r>
      <w:r w:rsidR="00C127E5" w:rsidRPr="00934BF7">
        <w:rPr>
          <w:color w:val="000000"/>
        </w:rPr>
        <w:t>Uchwała nr XXIII/245/20 Rady Miasta Piły z dnia 17 kwietnia 2020 roku w sprawie ustalenia wysokości stawek opłaty za zajęcie pasa drogowego dróg gminnych na terenie miasta Piły.</w:t>
      </w:r>
    </w:p>
    <w:p w:rsidR="00C127E5" w:rsidRPr="00934BF7" w:rsidRDefault="00C127E5" w:rsidP="00C127E5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• Uchwała Rady Powiatu w Pile z dnia 19 grudnia 2019 r. w sprawie określenia wysokości stawek opłat za zajęcie pasa drogowego.</w:t>
      </w:r>
    </w:p>
    <w:p w:rsidR="00495C31" w:rsidRPr="00934BF7" w:rsidRDefault="00495C31" w:rsidP="00C127E5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br/>
        <w:t>1. Wniosek o wydanie zezwolenia na urządzenia niezwiązanego z funkcjonowaniem drogi.</w:t>
      </w:r>
      <w:r w:rsidRPr="00934BF7">
        <w:rPr>
          <w:color w:val="000000"/>
        </w:rPr>
        <w:br/>
        <w:t>2. Plan sytuacyjny w skali 1:500 z domiarami i zakreśloną kolorem  trasę sieci  w pasie</w:t>
      </w:r>
      <w:r w:rsidRPr="00934BF7">
        <w:rPr>
          <w:color w:val="000000"/>
        </w:rPr>
        <w:br/>
        <w:t> drogowym.</w:t>
      </w:r>
      <w:r w:rsidRPr="00934BF7">
        <w:rPr>
          <w:color w:val="000000"/>
        </w:rPr>
        <w:br/>
        <w:t>3. Uzgodnienia dokumentacji - do wglądu.</w:t>
      </w:r>
      <w:r w:rsidRPr="00934BF7">
        <w:rPr>
          <w:color w:val="000000"/>
        </w:rPr>
        <w:br/>
        <w:t>4. Pozwolenie na budowę lub zgłoszenie robót do organu budowlanego - do wglądu.</w:t>
      </w:r>
    </w:p>
    <w:p w:rsidR="00934BF7" w:rsidRPr="00934BF7" w:rsidRDefault="00495C31" w:rsidP="00934BF7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Opłaty:</w:t>
      </w:r>
      <w:r w:rsidRPr="00934BF7">
        <w:rPr>
          <w:color w:val="000000"/>
        </w:rPr>
        <w:br/>
      </w:r>
      <w:r w:rsidR="00934BF7" w:rsidRPr="00934BF7">
        <w:rPr>
          <w:color w:val="000000"/>
        </w:rPr>
        <w:t>Drogi gminne na podstawie Uchwała nr XXIII/245/20 Rady Miasta Piły z dnia 17 kwietnia 2020 roku w sprawie ustalenia wysokości stawek opłaty za zajęcie pasa drogowego dróg gminnych na terenie miasta Piły.</w:t>
      </w:r>
    </w:p>
    <w:p w:rsidR="00495C31" w:rsidRPr="00934BF7" w:rsidRDefault="00934BF7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.</w:t>
      </w:r>
      <w:r w:rsidRPr="00934BF7">
        <w:rPr>
          <w:color w:val="000000"/>
        </w:rPr>
        <w:br/>
        <w:t>Drogi powiatowe na podstawie Uchwała Rady Powiatu w Pile z dnia 19 grudnia 2019 r. w sprawie określenia wysokości stawek opłat za zajęcie pasa drogowego. Porozumienie z dnia 31 grudnia 2007 roku Zarządu Powiatu w Pile i Prezydenta Miasta Piły.</w:t>
      </w:r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Miejsce złożenia dokumentów:</w:t>
      </w:r>
      <w:r w:rsidRPr="00934BF7">
        <w:rPr>
          <w:color w:val="000000"/>
        </w:rPr>
        <w:br/>
        <w:t>Sekretariat Zarządu Dróg i Zieleni w Pile</w:t>
      </w:r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Godziny urzędowania:</w:t>
      </w:r>
      <w:r w:rsidRPr="00934BF7">
        <w:rPr>
          <w:color w:val="000000"/>
        </w:rPr>
        <w:br/>
        <w:t>Poniedziałek – piątek 7.00 - 15.00</w:t>
      </w:r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Miejsce załatwienia sprawy:</w:t>
      </w:r>
      <w:r w:rsidRPr="00934BF7">
        <w:rPr>
          <w:color w:val="000000"/>
        </w:rPr>
        <w:br/>
        <w:t>Dział Zajęcia Pasa Drogowego i Parkingów pok. 1</w:t>
      </w:r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Kontakt:</w:t>
      </w:r>
      <w:r w:rsidRPr="00934BF7">
        <w:rPr>
          <w:color w:val="000000"/>
        </w:rPr>
        <w:br/>
        <w:t>Tel. (067) 212-16-24 e-mail: </w:t>
      </w:r>
      <w:hyperlink r:id="rId5" w:history="1">
        <w:r w:rsidRPr="00934BF7">
          <w:rPr>
            <w:rStyle w:val="Hipercze"/>
            <w:color w:val="auto"/>
          </w:rPr>
          <w:t>zajeciepasa@zdiz.pila.pl</w:t>
        </w:r>
      </w:hyperlink>
    </w:p>
    <w:p w:rsidR="00495C31" w:rsidRPr="00934BF7" w:rsidRDefault="00495C31" w:rsidP="00495C31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Termin załatwienia sprawy:</w:t>
      </w:r>
      <w:r w:rsidRPr="00934BF7">
        <w:rPr>
          <w:color w:val="000000"/>
        </w:rPr>
        <w:br/>
        <w:t>Do 1 m-ca przy złożeniu wszystkich dokumentów niezbędnych do rozpatrzenia wniosku</w:t>
      </w:r>
    </w:p>
    <w:p w:rsidR="005048CE" w:rsidRPr="00934BF7" w:rsidRDefault="00495C31" w:rsidP="00934BF7">
      <w:pPr>
        <w:pStyle w:val="NormalnyWeb"/>
        <w:shd w:val="clear" w:color="auto" w:fill="FFFFFF"/>
        <w:rPr>
          <w:color w:val="000000"/>
        </w:rPr>
      </w:pPr>
      <w:r w:rsidRPr="00934BF7">
        <w:rPr>
          <w:color w:val="000000"/>
        </w:rPr>
        <w:t>Tryb odwoławczy:</w:t>
      </w:r>
      <w:r w:rsidRPr="00934BF7">
        <w:rPr>
          <w:color w:val="000000"/>
        </w:rPr>
        <w:br/>
        <w:t>Samorządowe Kolegium Odwoławcze w Pile za pośrednictwem Zarządu Dróg i Zieleni</w:t>
      </w:r>
      <w:r w:rsidRPr="00934BF7">
        <w:rPr>
          <w:color w:val="000000"/>
        </w:rPr>
        <w:br/>
        <w:t>w Pile</w:t>
      </w:r>
      <w:bookmarkStart w:id="0" w:name="_GoBack"/>
      <w:bookmarkEnd w:id="0"/>
    </w:p>
    <w:sectPr w:rsidR="005048CE" w:rsidRPr="0093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1"/>
    <w:rsid w:val="00495C31"/>
    <w:rsid w:val="005048CE"/>
    <w:rsid w:val="00836CC7"/>
    <w:rsid w:val="00934BF7"/>
    <w:rsid w:val="00C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C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5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C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9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eciepasa@zdiz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Cieślak</dc:creator>
  <cp:lastModifiedBy>Damian Cieślak</cp:lastModifiedBy>
  <cp:revision>5</cp:revision>
  <dcterms:created xsi:type="dcterms:W3CDTF">2020-05-11T07:52:00Z</dcterms:created>
  <dcterms:modified xsi:type="dcterms:W3CDTF">2020-06-22T08:04:00Z</dcterms:modified>
</cp:coreProperties>
</file>